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78" w:rsidRDefault="00013585">
      <w:r>
        <w:t>Hannah Kass</w:t>
      </w:r>
    </w:p>
    <w:p w:rsidR="00013585" w:rsidRDefault="00013585">
      <w:r>
        <w:t>Congregation B’nai Jeshurun</w:t>
      </w:r>
    </w:p>
    <w:p w:rsidR="00013585" w:rsidRDefault="00013585">
      <w:proofErr w:type="spellStart"/>
      <w:r>
        <w:t>Kitah</w:t>
      </w:r>
      <w:proofErr w:type="spellEnd"/>
      <w:r>
        <w:t xml:space="preserve"> </w:t>
      </w:r>
      <w:proofErr w:type="spellStart"/>
      <w:r>
        <w:t>Zayin</w:t>
      </w:r>
      <w:proofErr w:type="spellEnd"/>
      <w:r>
        <w:t xml:space="preserve"> (7</w:t>
      </w:r>
      <w:r w:rsidRPr="00013585">
        <w:rPr>
          <w:vertAlign w:val="superscript"/>
        </w:rPr>
        <w:t>th</w:t>
      </w:r>
      <w:r>
        <w:t xml:space="preserve"> grade)</w:t>
      </w:r>
    </w:p>
    <w:p w:rsidR="00013585" w:rsidRDefault="00013585"/>
    <w:p w:rsidR="00013585" w:rsidRDefault="00013585"/>
    <w:p w:rsidR="00013585" w:rsidRDefault="00013585">
      <w:r>
        <w:rPr>
          <w:u w:val="single"/>
        </w:rPr>
        <w:t>POWERFUL LEARNING PLAN:</w:t>
      </w:r>
    </w:p>
    <w:p w:rsidR="00013585" w:rsidRDefault="00013585"/>
    <w:p w:rsidR="00013585" w:rsidRDefault="00013585">
      <w:r>
        <w:t>KNOWING = Students name a number of ways an individual can make a decision</w:t>
      </w:r>
    </w:p>
    <w:p w:rsidR="00013585" w:rsidRDefault="00013585">
      <w:r>
        <w:t>DOING = Students stop and think about Jewish values before acting</w:t>
      </w:r>
    </w:p>
    <w:p w:rsidR="00013585" w:rsidRDefault="00013585">
      <w:r>
        <w:t>BELIEVING = Students share stories about personal experiences with difficult decisions</w:t>
      </w:r>
    </w:p>
    <w:p w:rsidR="00013585" w:rsidRDefault="00013585">
      <w:r>
        <w:t>BELONGING = Students exchange personal stories of Jewish decision making with peers or other community members</w:t>
      </w:r>
    </w:p>
    <w:p w:rsidR="00013585" w:rsidRDefault="00013585"/>
    <w:p w:rsidR="00013585" w:rsidRDefault="00013585"/>
    <w:p w:rsidR="00013585" w:rsidRPr="00013585" w:rsidRDefault="00013585">
      <w:r>
        <w:t>NOTE: Again, given the context of the Facing History “Holocaust and Human Behavior” curriculum, I have adapted these noticing targets to fit the historical material that we are studying.  For example, in this particular lesson, rather than having students share stories about their own personal experiences dealing with difficult decision making, I asked them to take on roles in a “Nuremberg mock trial” and imagine decision making as figures in Nazi Germany.</w:t>
      </w:r>
    </w:p>
    <w:sectPr w:rsidR="00013585" w:rsidRPr="00013585" w:rsidSect="000B2F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13585"/>
    <w:rsid w:val="00013585"/>
    <w:rsid w:val="000B2F78"/>
    <w:rsid w:val="00316DBA"/>
    <w:rsid w:val="005034C2"/>
    <w:rsid w:val="00A531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DBA"/>
    <w:pPr>
      <w:spacing w:line="240" w:lineRule="auto"/>
      <w:contextualSpacing/>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Kass</dc:creator>
  <cp:lastModifiedBy>Hannah Kass</cp:lastModifiedBy>
  <cp:revision>1</cp:revision>
  <dcterms:created xsi:type="dcterms:W3CDTF">2010-03-09T00:46:00Z</dcterms:created>
  <dcterms:modified xsi:type="dcterms:W3CDTF">2010-03-09T00:50:00Z</dcterms:modified>
</cp:coreProperties>
</file>